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4" w:rsidRPr="00C23124" w:rsidRDefault="00C23124" w:rsidP="00C23124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t>ПРАВИТЕЛЬСТВО РОССИЙСКОЙ ФЕДЕРАЦИИ</w:t>
      </w: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ПОСТАНОВЛЕНИЕ</w:t>
      </w:r>
    </w:p>
    <w:p w:rsidR="00C23124" w:rsidRPr="00C23124" w:rsidRDefault="00C23124" w:rsidP="00C23124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t>от 2 апреля 2020 года N 420</w:t>
      </w: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t>О внесении изменений в </w:t>
      </w:r>
      <w:hyperlink r:id="rId4" w:anchor="65A0IQ" w:history="1">
        <w:r w:rsidRPr="00C23124">
          <w:rPr>
            <w:rFonts w:ascii="Arial" w:eastAsia="Times New Roman" w:hAnsi="Arial" w:cs="Arial"/>
            <w:b/>
            <w:bCs/>
            <w:color w:val="3451A0"/>
            <w:sz w:val="16"/>
            <w:u w:val="single"/>
          </w:rPr>
          <w:t>Правила предоставления субсидий на оплату жилого помещения и коммунальных услуг</w:t>
        </w:r>
      </w:hyperlink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t> и об особенностях предоставления субсидий на оплату жилого помещения и коммунальных услуг*</w:t>
      </w:r>
    </w:p>
    <w:p w:rsidR="00C23124" w:rsidRPr="00C23124" w:rsidRDefault="00C23124" w:rsidP="00C231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(с изменениями на 31 декабря 2020 года)</w:t>
      </w:r>
    </w:p>
    <w:p w:rsidR="00C23124" w:rsidRPr="00C23124" w:rsidRDefault="00C23124" w:rsidP="00C23124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16"/>
          <w:szCs w:val="16"/>
        </w:rPr>
      </w:pPr>
      <w:r w:rsidRPr="00C23124">
        <w:rPr>
          <w:rFonts w:ascii="Arial" w:eastAsia="Times New Roman" w:hAnsi="Arial" w:cs="Arial"/>
          <w:color w:val="3451A0"/>
          <w:sz w:val="16"/>
          <w:szCs w:val="16"/>
        </w:rPr>
        <w:t>Информация об изменяющих документах</w:t>
      </w:r>
    </w:p>
    <w:p w:rsidR="00C23124" w:rsidRPr="00C23124" w:rsidRDefault="00C23124" w:rsidP="00C23124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</w:p>
    <w:p w:rsidR="00C23124" w:rsidRPr="00C23124" w:rsidRDefault="00C23124" w:rsidP="00C231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</w:p>
    <w:p w:rsidR="00C23124" w:rsidRPr="00C23124" w:rsidRDefault="00C23124" w:rsidP="00C231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</w:p>
    <w:p w:rsidR="00C23124" w:rsidRPr="00C23124" w:rsidRDefault="00C23124" w:rsidP="00C23124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</w:p>
    <w:p w:rsidR="00C23124" w:rsidRPr="00C23124" w:rsidRDefault="00C23124" w:rsidP="00C23124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</w:p>
    <w:p w:rsidR="00C23124" w:rsidRPr="00C23124" w:rsidRDefault="00C23124" w:rsidP="00C23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________________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* Наименование в редакции, введенной в действие с 27 октября 2020 года </w:t>
      </w:r>
      <w:hyperlink r:id="rId5" w:anchor="6500IL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19 октября 2020 года N 1703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; в редакции, введенной в действие с 1 января 2021 года </w:t>
      </w:r>
      <w:hyperlink r:id="rId6" w:anchor="6580IP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31 декабря 2020 года N 2391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 - См. </w:t>
      </w:r>
      <w:hyperlink r:id="rId7" w:anchor="64U0IK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предыдущую редакцию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Правительство Российской Федерации 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постановляет: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1. 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Утвердить прилагаемые </w:t>
      </w:r>
      <w:hyperlink r:id="rId8" w:anchor="6580IP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изменения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, которые вносятся в </w:t>
      </w:r>
      <w:hyperlink r:id="rId9" w:anchor="65A0IQ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Правила предоставления субсидий на оплату жилого помещения и коммунальных услуг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, утвержденные </w:t>
      </w:r>
      <w:hyperlink r:id="rId10" w:anchor="64U0IK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14 декабря 2005 г. N 761 "О предоставлении субсидий на оплату жилого помещения и коммунальных услуг"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(Собрание законодательства Российской Федерации, 2005, N 51, ст.5547; 2013, N 12, ст.1324;</w:t>
      </w:r>
      <w:proofErr w:type="gram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2014, N 32, ст.4507; 2018, N 32, ст.5333).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2. 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Приостановить до 1 апреля 2021 г. действие абзаца второго </w:t>
      </w:r>
      <w:hyperlink r:id="rId11" w:anchor="7DU0KC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пункта 41 Правил предоставления субсидий на оплату жилого помещения и коммунальных услуг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, утвержденных </w:t>
      </w:r>
      <w:hyperlink r:id="rId12" w:anchor="64U0IK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14 декабря 2005 г. N 761 "О предоставлении субсидий на оплату жилого помещения и коммунальных услуг"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(далее - </w:t>
      </w:r>
      <w:hyperlink r:id="rId13" w:anchor="65A0IQ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Правила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), в отношении граждан, являющихся получателями субсидий на оплату жилого помещения и коммунальных услуг.</w:t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(Пункт в редакции, введенной в действие с 27 октября 2020 года </w:t>
      </w:r>
      <w:hyperlink r:id="rId14" w:anchor="6520IM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19 октября 2020 года N 1703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; в редакции, введенной в действие с 1 января 2021 года </w:t>
      </w:r>
      <w:hyperlink r:id="rId15" w:anchor="65A0IQ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31 декабря 2020 года N 2391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 - См. </w:t>
      </w:r>
      <w:hyperlink r:id="rId16" w:anchor="6520IM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предыдущую редакцию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)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3. 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В случае если срок предоставления субсидии на оплату жилого помещения и коммунальных услуг истекает в период с 1 апреля 2020 г. по 1 октября 2020 г., субсидия предоставляется в том же размере на следующие 6 месяцев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 с перерасчетом ее размера после представления документов в соответствии с </w:t>
      </w:r>
      <w:hyperlink r:id="rId17" w:anchor="7DI0KA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разделом II Правил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В случае если срок предоставления субсидии на оплату жилого помещения и коммунальных услуг истекает в период с 1 октября 2020 г. по 1 апреля 2021 г., субсидия предоставляется в том же размере на следующие 6 месяцев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 с перерасчетом ее размера после представления документов в соответствии с </w:t>
      </w:r>
      <w:hyperlink r:id="rId18" w:anchor="7DI0KA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разделом II Правил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</w:t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(Абзац дополнительно включен с 27 октября 2020 года </w:t>
      </w:r>
      <w:hyperlink r:id="rId19" w:anchor="6540IN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19 октября 2020 года N 1703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, распространяется на правоотношения, возникшие с 1 октября 2020 года; в редакции, введенной в действие с 1 января 2021 года </w:t>
      </w:r>
      <w:hyperlink r:id="rId20" w:anchor="65C0IR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31 декабря 2020 года N 2391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 - См. </w:t>
      </w:r>
      <w:hyperlink r:id="rId21" w:anchor="6540IN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предыдущую редакцию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)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Совокупный доход семьи или одиноко проживающего гражданина для предоставления субсидии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 определяется за 6 календарных месяцев. Отсчет указанного 6-месячного периода начинается за 6 месяцев до месяца назначения субсидии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порядке.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(Абзац в редакции, введенной в действие с 30 апреля 2020 года </w:t>
      </w:r>
      <w:hyperlink r:id="rId22" w:anchor="7DA0K6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29 апреля 2020 года N 604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 - См. </w:t>
      </w:r>
      <w:hyperlink r:id="rId23" w:anchor="6540IN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предыдущую редакцию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)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В случае если размер субсидии, исчисленный исходя из документов, представленных в соответствии с абзацем первым настоящего пункта, меньше размера выплаченной субсидии, предоставленной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порядке, не производится.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(Абзац в редакции, введенной в действие с 30 апреля 2020 года </w:t>
      </w:r>
      <w:hyperlink r:id="rId24" w:anchor="7DA0K6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29 апреля 2020 года N 604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 - См. </w:t>
      </w:r>
      <w:hyperlink r:id="rId25" w:anchor="6540IN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предыдущую редакцию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)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В случае если размер субсидии, исчисленный исходя из документов, представленных в соответствии с абзацем вторым настоящего пункта, меньше размера выплаченной субсидии, предоставленной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порядке, возврат излишне выплаченных средств за период, на который субсидия была предоставлена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порядке, производится в порядке, установленном пунктом 50 Правил.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(Абзац дополнительно включен с 27 октября 2020 года </w:t>
      </w:r>
      <w:hyperlink r:id="rId26" w:anchor="6540IN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19 октября 2020 года N 1703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, распространяется на правоотношения, возникшие с 1 октября 2020 года)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В случае если размер субсидии, исчисленный исходя из документов, представленных в соответствии с абзацами первым и вторым настоящего пункта, превышает размер выплаченной субсидии, предоставленной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порядке, средства, недоплаченные за период, на который субсидия была предоставлена в 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беззаявительном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порядке, подлежат перечислению получателю субсидии в порядке, установленном </w:t>
      </w:r>
      <w:hyperlink r:id="rId27" w:anchor="7E00KC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пунктом 50 Правил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.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(Абзац в редакции, введенной в действие с 30 апреля 2020 года </w:t>
      </w:r>
      <w:hyperlink r:id="rId28" w:anchor="7DA0K6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постановлением Правительства Российской Федерации от 29 апреля 2020 года N 604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; в редакции, введенной в действие с 27 октября 2020 года </w:t>
      </w:r>
      <w:hyperlink r:id="rId29" w:anchor="6520IM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 xml:space="preserve">постановлением </w:t>
        </w:r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lastRenderedPageBreak/>
          <w:t>Правительства Российской Федерации от 19 октября 2020 года N 1703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, распространяется на правоотношения, возникшие с 1 октября 2020 года.</w:t>
      </w:r>
      <w:proofErr w:type="gramEnd"/>
      <w:r w:rsidRPr="00C23124">
        <w:rPr>
          <w:rFonts w:ascii="Arial" w:eastAsia="Times New Roman" w:hAnsi="Arial" w:cs="Arial"/>
          <w:color w:val="444444"/>
          <w:sz w:val="16"/>
          <w:szCs w:val="16"/>
        </w:rPr>
        <w:t xml:space="preserve"> - 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См. </w:t>
      </w:r>
      <w:hyperlink r:id="rId30" w:anchor="6540IN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предыдущую редакцию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)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4. Настоящее постановление вступает в силу со дня его официального опубликования.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Действие настоящего постановления распространяется на правоотношения по предоставлению субсидий на оплату жилого помещения и коммунальных услуг гражданам, являющимся получателями таких субсидий, возникшие с 26 марта 2020 г.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Председатель Правительства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  <w:t>Российской Федерации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М.Мишустин</w:t>
      </w:r>
      <w:proofErr w:type="spell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t>УТВЕРЖДЕНЫ</w:t>
      </w: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постановлением Правительства</w:t>
      </w: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Российской Федерации</w:t>
      </w: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br/>
        <w:t>от 2 апреля 2020 года N 420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b/>
          <w:bCs/>
          <w:color w:val="444444"/>
          <w:sz w:val="16"/>
          <w:szCs w:val="16"/>
        </w:rPr>
        <w:t>Изменения, которые вносятся в </w:t>
      </w:r>
      <w:hyperlink r:id="rId31" w:anchor="65A0IQ" w:history="1">
        <w:r w:rsidRPr="00C23124">
          <w:rPr>
            <w:rFonts w:ascii="Arial" w:eastAsia="Times New Roman" w:hAnsi="Arial" w:cs="Arial"/>
            <w:b/>
            <w:bCs/>
            <w:color w:val="3451A0"/>
            <w:sz w:val="16"/>
            <w:u w:val="single"/>
          </w:rPr>
          <w:t>Правила предоставления субсидий на оплату жилого помещения и коммунальных услуг</w:t>
        </w:r>
      </w:hyperlink>
    </w:p>
    <w:p w:rsidR="00C23124" w:rsidRPr="00C23124" w:rsidRDefault="00C23124" w:rsidP="00C23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     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1. Наименование </w:t>
      </w:r>
      <w:hyperlink r:id="rId32" w:anchor="7DI0KA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раздела II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изложить в следующей редакции: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" II. Перечень документов (сведений), необходимых для предоставления субсидии, и порядок их рассмотрения".</w:t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2. В </w:t>
      </w:r>
      <w:hyperlink r:id="rId33" w:anchor="7EM0KK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пункте 8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а) абзац первый дополнить словами ", а также с указанием следующих сведений в заявлении";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б) в </w:t>
      </w:r>
      <w:hyperlink r:id="rId34" w:anchor="8P40LT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подпункте "а"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слова "копии документов" заменить словами "сведения о документах";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в) </w:t>
      </w:r>
      <w:hyperlink r:id="rId35" w:anchor="8P80LV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подпункт "в"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изложить в следующей редакции: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"в)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;"</w:t>
      </w:r>
      <w:proofErr w:type="gramEnd"/>
      <w:r w:rsidRPr="00C23124">
        <w:rPr>
          <w:rFonts w:ascii="Arial" w:eastAsia="Times New Roman" w:hAnsi="Arial" w:cs="Arial"/>
          <w:color w:val="444444"/>
          <w:sz w:val="16"/>
          <w:szCs w:val="16"/>
        </w:rPr>
        <w:t>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г) </w:t>
      </w:r>
      <w:hyperlink r:id="rId36" w:anchor="8OS0LO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подпункт "</w:t>
        </w:r>
        <w:proofErr w:type="spellStart"/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д</w:t>
        </w:r>
        <w:proofErr w:type="spellEnd"/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изложить в следующей редакции: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"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д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>) сведения о доходах заявителя и членов его семьи, учитываемых при решении вопроса о предоставлении субсидии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;"</w:t>
      </w:r>
      <w:proofErr w:type="gramEnd"/>
      <w:r w:rsidRPr="00C23124">
        <w:rPr>
          <w:rFonts w:ascii="Arial" w:eastAsia="Times New Roman" w:hAnsi="Arial" w:cs="Arial"/>
          <w:color w:val="444444"/>
          <w:sz w:val="16"/>
          <w:szCs w:val="16"/>
        </w:rPr>
        <w:t>.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3. В </w:t>
      </w:r>
      <w:hyperlink r:id="rId37" w:anchor="8P00LQ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пункте 8_1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а) в абзаце первом слова "документы (сведения)" заменить словом "сведения";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б) в </w:t>
      </w:r>
      <w:hyperlink r:id="rId38" w:anchor="8P40LS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подпунктах "а"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и </w:t>
      </w:r>
      <w:hyperlink r:id="rId39" w:anchor="8P60LT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"б"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слова "копии документов" заменить словами "сведения о документах";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в) </w:t>
      </w:r>
      <w:hyperlink r:id="rId40" w:anchor="8P80LU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подпункты "в"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и </w:t>
      </w:r>
      <w:hyperlink r:id="rId41" w:anchor="8PA0LV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"г"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изложить в следующей редакции: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"в) сведения о документах, удостоверяющих гражданство Российской Федерации заявителя и членов его семьи;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г) сведения о лицах, зарегистрированных совместно с заявителем по месту его постоянного жительства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;"</w:t>
      </w:r>
      <w:proofErr w:type="gramEnd"/>
      <w:r w:rsidRPr="00C23124">
        <w:rPr>
          <w:rFonts w:ascii="Arial" w:eastAsia="Times New Roman" w:hAnsi="Arial" w:cs="Arial"/>
          <w:color w:val="444444"/>
          <w:sz w:val="16"/>
          <w:szCs w:val="16"/>
        </w:rPr>
        <w:t>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г) дополнить подпунктами "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д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>" и "е" следующего содержания: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"</w:t>
      </w:r>
      <w:proofErr w:type="spell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д</w:t>
      </w:r>
      <w:proofErr w:type="spellEnd"/>
      <w:r w:rsidRPr="00C23124">
        <w:rPr>
          <w:rFonts w:ascii="Arial" w:eastAsia="Times New Roman" w:hAnsi="Arial" w:cs="Arial"/>
          <w:color w:val="444444"/>
          <w:sz w:val="16"/>
          <w:szCs w:val="16"/>
        </w:rPr>
        <w:t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е) сведения о доходах заявителя и членов его семьи, учитываемых при решении вопроса о предоставлении субсидии</w:t>
      </w:r>
      <w:proofErr w:type="gramStart"/>
      <w:r w:rsidRPr="00C23124">
        <w:rPr>
          <w:rFonts w:ascii="Arial" w:eastAsia="Times New Roman" w:hAnsi="Arial" w:cs="Arial"/>
          <w:color w:val="444444"/>
          <w:sz w:val="16"/>
          <w:szCs w:val="16"/>
        </w:rPr>
        <w:t>.".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proofErr w:type="gramEnd"/>
    </w:p>
    <w:p w:rsidR="00C23124" w:rsidRPr="00C23124" w:rsidRDefault="00C23124" w:rsidP="00C2312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t>4. </w:t>
      </w:r>
      <w:hyperlink r:id="rId42" w:anchor="7DO0KD" w:history="1">
        <w:r w:rsidRPr="00C23124">
          <w:rPr>
            <w:rFonts w:ascii="Arial" w:eastAsia="Times New Roman" w:hAnsi="Arial" w:cs="Arial"/>
            <w:color w:val="3451A0"/>
            <w:sz w:val="16"/>
            <w:u w:val="single"/>
          </w:rPr>
          <w:t>Пункт 10</w:t>
        </w:r>
      </w:hyperlink>
      <w:r w:rsidRPr="00C23124">
        <w:rPr>
          <w:rFonts w:ascii="Arial" w:eastAsia="Times New Roman" w:hAnsi="Arial" w:cs="Arial"/>
          <w:color w:val="444444"/>
          <w:sz w:val="16"/>
          <w:szCs w:val="16"/>
        </w:rPr>
        <w:t> после слова "документы" дополнить словами "и сведения".</w:t>
      </w:r>
    </w:p>
    <w:p w:rsidR="00C23124" w:rsidRPr="00C23124" w:rsidRDefault="00C23124" w:rsidP="00C2312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  <w:t>Редакция документа с учетом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  <w:t>изменений и дополнений подготовлена</w:t>
      </w:r>
      <w:r w:rsidRPr="00C23124">
        <w:rPr>
          <w:rFonts w:ascii="Arial" w:eastAsia="Times New Roman" w:hAnsi="Arial" w:cs="Arial"/>
          <w:color w:val="444444"/>
          <w:sz w:val="16"/>
          <w:szCs w:val="16"/>
        </w:rPr>
        <w:br/>
        <w:t>АО "Кодекс"</w:t>
      </w:r>
    </w:p>
    <w:p w:rsidR="009C3F1B" w:rsidRDefault="009C3F1B"/>
    <w:sectPr w:rsidR="009C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23124"/>
    <w:rsid w:val="009C3F1B"/>
    <w:rsid w:val="00C2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3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12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2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23124"/>
    <w:rPr>
      <w:color w:val="0000FF"/>
      <w:u w:val="single"/>
    </w:rPr>
  </w:style>
  <w:style w:type="paragraph" w:customStyle="1" w:styleId="formattext">
    <w:name w:val="formattext"/>
    <w:basedOn w:val="a"/>
    <w:rsid w:val="00C2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33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1021">
              <w:marLeft w:val="0"/>
              <w:marRight w:val="0"/>
              <w:marTop w:val="0"/>
              <w:marBottom w:val="0"/>
              <w:divBdr>
                <w:top w:val="single" w:sz="4" w:space="5" w:color="EBEBEB"/>
                <w:left w:val="none" w:sz="0" w:space="10" w:color="auto"/>
                <w:bottom w:val="single" w:sz="4" w:space="5" w:color="EBEBEB"/>
                <w:right w:val="none" w:sz="0" w:space="5" w:color="auto"/>
              </w:divBdr>
            </w:div>
            <w:div w:id="1355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4585768" TargetMode="External"/><Relationship Id="rId13" Type="http://schemas.openxmlformats.org/officeDocument/2006/relationships/hyperlink" Target="https://docs.cntd.ru/document/901960158" TargetMode="External"/><Relationship Id="rId18" Type="http://schemas.openxmlformats.org/officeDocument/2006/relationships/hyperlink" Target="https://docs.cntd.ru/document/901960158" TargetMode="External"/><Relationship Id="rId26" Type="http://schemas.openxmlformats.org/officeDocument/2006/relationships/hyperlink" Target="https://docs.cntd.ru/document/566085874" TargetMode="External"/><Relationship Id="rId39" Type="http://schemas.openxmlformats.org/officeDocument/2006/relationships/hyperlink" Target="https://docs.cntd.ru/document/9019601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42682750" TargetMode="External"/><Relationship Id="rId34" Type="http://schemas.openxmlformats.org/officeDocument/2006/relationships/hyperlink" Target="https://docs.cntd.ru/document/901960158" TargetMode="External"/><Relationship Id="rId42" Type="http://schemas.openxmlformats.org/officeDocument/2006/relationships/hyperlink" Target="https://docs.cntd.ru/document/901960158" TargetMode="External"/><Relationship Id="rId7" Type="http://schemas.openxmlformats.org/officeDocument/2006/relationships/hyperlink" Target="https://docs.cntd.ru/document/542682750" TargetMode="External"/><Relationship Id="rId12" Type="http://schemas.openxmlformats.org/officeDocument/2006/relationships/hyperlink" Target="https://docs.cntd.ru/document/901960158" TargetMode="External"/><Relationship Id="rId17" Type="http://schemas.openxmlformats.org/officeDocument/2006/relationships/hyperlink" Target="https://docs.cntd.ru/document/901960158" TargetMode="External"/><Relationship Id="rId25" Type="http://schemas.openxmlformats.org/officeDocument/2006/relationships/hyperlink" Target="https://docs.cntd.ru/document/542666234" TargetMode="External"/><Relationship Id="rId33" Type="http://schemas.openxmlformats.org/officeDocument/2006/relationships/hyperlink" Target="https://docs.cntd.ru/document/901960158" TargetMode="External"/><Relationship Id="rId38" Type="http://schemas.openxmlformats.org/officeDocument/2006/relationships/hyperlink" Target="https://docs.cntd.ru/document/9019601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42682750" TargetMode="External"/><Relationship Id="rId20" Type="http://schemas.openxmlformats.org/officeDocument/2006/relationships/hyperlink" Target="https://docs.cntd.ru/document/573292858" TargetMode="External"/><Relationship Id="rId29" Type="http://schemas.openxmlformats.org/officeDocument/2006/relationships/hyperlink" Target="https://docs.cntd.ru/document/566085874" TargetMode="External"/><Relationship Id="rId41" Type="http://schemas.openxmlformats.org/officeDocument/2006/relationships/hyperlink" Target="https://docs.cntd.ru/document/901960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292858" TargetMode="External"/><Relationship Id="rId11" Type="http://schemas.openxmlformats.org/officeDocument/2006/relationships/hyperlink" Target="https://docs.cntd.ru/document/901960158" TargetMode="External"/><Relationship Id="rId24" Type="http://schemas.openxmlformats.org/officeDocument/2006/relationships/hyperlink" Target="https://docs.cntd.ru/document/564811200" TargetMode="External"/><Relationship Id="rId32" Type="http://schemas.openxmlformats.org/officeDocument/2006/relationships/hyperlink" Target="https://docs.cntd.ru/document/901960158" TargetMode="External"/><Relationship Id="rId37" Type="http://schemas.openxmlformats.org/officeDocument/2006/relationships/hyperlink" Target="https://docs.cntd.ru/document/901960158" TargetMode="External"/><Relationship Id="rId40" Type="http://schemas.openxmlformats.org/officeDocument/2006/relationships/hyperlink" Target="https://docs.cntd.ru/document/901960158" TargetMode="External"/><Relationship Id="rId5" Type="http://schemas.openxmlformats.org/officeDocument/2006/relationships/hyperlink" Target="https://docs.cntd.ru/document/566085874" TargetMode="External"/><Relationship Id="rId15" Type="http://schemas.openxmlformats.org/officeDocument/2006/relationships/hyperlink" Target="https://docs.cntd.ru/document/573292858" TargetMode="External"/><Relationship Id="rId23" Type="http://schemas.openxmlformats.org/officeDocument/2006/relationships/hyperlink" Target="https://docs.cntd.ru/document/542666234" TargetMode="External"/><Relationship Id="rId28" Type="http://schemas.openxmlformats.org/officeDocument/2006/relationships/hyperlink" Target="https://docs.cntd.ru/document/564811200" TargetMode="External"/><Relationship Id="rId36" Type="http://schemas.openxmlformats.org/officeDocument/2006/relationships/hyperlink" Target="https://docs.cntd.ru/document/901960158" TargetMode="External"/><Relationship Id="rId10" Type="http://schemas.openxmlformats.org/officeDocument/2006/relationships/hyperlink" Target="https://docs.cntd.ru/document/901960158" TargetMode="External"/><Relationship Id="rId19" Type="http://schemas.openxmlformats.org/officeDocument/2006/relationships/hyperlink" Target="https://docs.cntd.ru/document/566085874" TargetMode="External"/><Relationship Id="rId31" Type="http://schemas.openxmlformats.org/officeDocument/2006/relationships/hyperlink" Target="https://docs.cntd.ru/document/901960158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docs.cntd.ru/document/901960158" TargetMode="External"/><Relationship Id="rId9" Type="http://schemas.openxmlformats.org/officeDocument/2006/relationships/hyperlink" Target="https://docs.cntd.ru/document/901960158" TargetMode="External"/><Relationship Id="rId14" Type="http://schemas.openxmlformats.org/officeDocument/2006/relationships/hyperlink" Target="https://docs.cntd.ru/document/566085874" TargetMode="External"/><Relationship Id="rId22" Type="http://schemas.openxmlformats.org/officeDocument/2006/relationships/hyperlink" Target="https://docs.cntd.ru/document/564811200" TargetMode="External"/><Relationship Id="rId27" Type="http://schemas.openxmlformats.org/officeDocument/2006/relationships/hyperlink" Target="https://docs.cntd.ru/document/901960158" TargetMode="External"/><Relationship Id="rId30" Type="http://schemas.openxmlformats.org/officeDocument/2006/relationships/hyperlink" Target="https://docs.cntd.ru/document/542677409" TargetMode="External"/><Relationship Id="rId35" Type="http://schemas.openxmlformats.org/officeDocument/2006/relationships/hyperlink" Target="https://docs.cntd.ru/document/90196015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1538</Words>
  <Characters>8768</Characters>
  <Application>Microsoft Office Word</Application>
  <DocSecurity>0</DocSecurity>
  <Lines>73</Lines>
  <Paragraphs>20</Paragraphs>
  <ScaleCrop>false</ScaleCrop>
  <Company>Microsoft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Sub1</dc:creator>
  <cp:keywords/>
  <dc:description/>
  <cp:lastModifiedBy>Sub1</cp:lastModifiedBy>
  <cp:revision>2</cp:revision>
  <dcterms:created xsi:type="dcterms:W3CDTF">2021-08-16T00:54:00Z</dcterms:created>
  <dcterms:modified xsi:type="dcterms:W3CDTF">2021-08-16T00:54:00Z</dcterms:modified>
</cp:coreProperties>
</file>